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2A" w:rsidRPr="00920D2A" w:rsidRDefault="00920D2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D2A">
        <w:rPr>
          <w:rFonts w:ascii="Times New Roman" w:hAnsi="Times New Roman" w:cs="Times New Roman"/>
          <w:sz w:val="24"/>
          <w:szCs w:val="24"/>
        </w:rPr>
        <w:t>Зарегистрировано в Минюсте России 3 ноября 2006 г. N 8436</w:t>
      </w:r>
    </w:p>
    <w:p w:rsidR="00920D2A" w:rsidRPr="00920D2A" w:rsidRDefault="00920D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МИНИСТЕРСТВО ПРИРОДНЫХ РЕСУРСОВ РОССИЙСКОЙ ФЕДЕРАЦИИ</w:t>
      </w: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ПРИКАЗ</w:t>
      </w: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от 9 октября 2006 г. N 238</w:t>
      </w: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О КВАЛИФИКАЦИОННЫХ ТРЕБОВАНИЯХ</w:t>
      </w: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К ПРОФЕССИОНАЛЬНЫМ ЗНАНИЯМ И НАВЫКАМ, НЕОБХОДИМЫМ</w:t>
      </w: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ДЛЯ ИСПОЛНЕНИЯ ДОЛЖНОСТНЫХ ОБЯЗАННОСТЕЙ ФЕДЕРАЛЬНЫМИ</w:t>
      </w: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МИНИСТЕРСТВА ПРИРОДНЫХ РЕСУРСОВ И ЭКОЛОГИИ</w:t>
      </w: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20D2A" w:rsidRPr="00920D2A" w:rsidRDefault="00920D2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0D2A" w:rsidRPr="00920D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D2A" w:rsidRPr="00920D2A" w:rsidRDefault="0092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20D2A" w:rsidRPr="00920D2A" w:rsidRDefault="0092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Минприроды России от 16.07.2008 </w:t>
            </w:r>
            <w:hyperlink r:id="rId5" w:history="1">
              <w:r w:rsidRPr="00920D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153</w:t>
              </w:r>
            </w:hyperlink>
            <w:r w:rsidRPr="00920D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20D2A" w:rsidRPr="00920D2A" w:rsidRDefault="0092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09.04.2012 </w:t>
            </w:r>
            <w:hyperlink r:id="rId6" w:history="1">
              <w:r w:rsidRPr="00920D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95</w:t>
              </w:r>
            </w:hyperlink>
            <w:r w:rsidRPr="00920D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3215), Указами Президента Российской Федерации от 31 декабря 2005 г. </w:t>
      </w:r>
      <w:hyperlink r:id="rId8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1574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"О реестре должностей федеральной государственной гражданской службы" (Собрание законодательства Российской Федерации, 2006, N 1, ст. 118) и от 27 сентября 2005 г. </w:t>
      </w:r>
      <w:hyperlink r:id="rId9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1131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 приказываю: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квалификационные требования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к профессиональным знаниям и навыкам, необходимым для исполнения должностных обязанностей федеральными государственными гражданскими служащими Министерство природных ресурсов и экологии Российской Федерации, согласно приложению.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Минприроды России от 16.07.2008 N 153)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2. Директорам департаментов Министерства природных ресурсов и экологии Российской Федерации включать утвержденные </w:t>
      </w:r>
      <w:hyperlink r:id="rId11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квалификационные требования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к профессиональным знаниям и навыкам, необходимым для исполнения должностных обязанностей федеральными государственными гражданскими служащими Министерства природных ресурсов и экологии Российской Федерации, в должностные регламенты государственных гражданских служащих Минприроды России.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Минприроды России от 16.07.2008 N 153)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Министр</w:t>
      </w:r>
    </w:p>
    <w:p w:rsidR="00920D2A" w:rsidRDefault="00920D2A" w:rsidP="00920D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Ю.П.ТРУТНЕВ</w:t>
      </w:r>
    </w:p>
    <w:p w:rsidR="00920D2A" w:rsidRPr="00920D2A" w:rsidRDefault="00920D2A" w:rsidP="00920D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Приложение</w:t>
      </w:r>
    </w:p>
    <w:p w:rsidR="00920D2A" w:rsidRPr="00920D2A" w:rsidRDefault="00920D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к Приказу МПР России</w:t>
      </w:r>
    </w:p>
    <w:p w:rsidR="00920D2A" w:rsidRPr="00920D2A" w:rsidRDefault="00920D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от 09.10.2006 N 238</w:t>
      </w: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920D2A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К ПРОФЕССИОНАЛЬНЫМ ЗНАНИЯМ И НАВЫКАМ, НЕОБХОДИМЫМ</w:t>
      </w: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ДЛЯ ИСПОЛНЕНИЯ ДОЛЖНОСТНЫХ ОБЯЗАННОСТЕЙ ФЕДЕРАЛЬНЫМИ</w:t>
      </w: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МИНИСТЕРСТВА</w:t>
      </w:r>
    </w:p>
    <w:p w:rsidR="00920D2A" w:rsidRPr="00920D2A" w:rsidRDefault="00920D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ПРИРОДНЫХ РЕСУРСОВ И ЭКОЛОГИИ РОССИЙСКОЙ ФЕДЕРАЦИИ</w:t>
      </w:r>
    </w:p>
    <w:p w:rsidR="00920D2A" w:rsidRPr="00920D2A" w:rsidRDefault="00920D2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0D2A" w:rsidRPr="00920D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D2A" w:rsidRPr="00920D2A" w:rsidRDefault="0092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20D2A" w:rsidRPr="00920D2A" w:rsidRDefault="0092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Минприроды России от 16.07.2008 </w:t>
            </w:r>
            <w:hyperlink r:id="rId13" w:history="1">
              <w:r w:rsidRPr="00920D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153</w:t>
              </w:r>
            </w:hyperlink>
            <w:r w:rsidRPr="00920D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20D2A" w:rsidRPr="00920D2A" w:rsidRDefault="0092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09.04.2012 </w:t>
            </w:r>
            <w:hyperlink r:id="rId14" w:history="1">
              <w:r w:rsidRPr="00920D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95</w:t>
              </w:r>
            </w:hyperlink>
            <w:r w:rsidRPr="00920D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20D2A" w:rsidRPr="00920D2A" w:rsidRDefault="00920D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Категории "руководители" высшей и главной групп должностей</w:t>
      </w: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Знания: </w:t>
      </w:r>
      <w:hyperlink r:id="rId15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Министерства природных ресурсов и экологии Российской Федерации, </w:t>
      </w:r>
      <w:hyperlink r:id="rId16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и иных актов Минприроды России, структуры и полномочий органов государственной власти и местного самоуправления, основ проведения международных переговоров, основ организации прохождения государственной гражданской службы, служебного распорядка Минприроды России, порядка работы с поручениями Президента Российской Федерации, Правительства Российской Федерации, запросами комитетов и комиссий Совета Федерации или Государственной Думы, депутатов (членов) палат Федерального Собрания Российской Федерации,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государственного учета результатов научно-исследовательских работ, выполняемых за счет средств федерального бюджета, оснований возникновения и порядка оформления авторских, патентных прав, порядка работы со служебной информацией, в том числе содержащей государственную или иную охраняемую законом тайну, форм и методов работы с применением автоматизированных средств управления,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управления, систем межведомственного взаимодействия, систем управления государственными информационными ресурсами, систем информационной безопасности,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Приказов Минприроды России от 16.07.2008 </w:t>
      </w:r>
      <w:hyperlink r:id="rId17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153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, от 09.04.2012 </w:t>
      </w:r>
      <w:hyperlink r:id="rId18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920D2A">
        <w:rPr>
          <w:rFonts w:ascii="Times New Roman" w:hAnsi="Times New Roman" w:cs="Times New Roman"/>
          <w:sz w:val="24"/>
          <w:szCs w:val="24"/>
        </w:rPr>
        <w:t>)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Навыки: практического применения нормативных правовых актов, разработки и управления проектами,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служебного времени, владения необходимым программным обеспечением, систематического повышения своей </w:t>
      </w:r>
      <w:r w:rsidRPr="00920D2A">
        <w:rPr>
          <w:rFonts w:ascii="Times New Roman" w:hAnsi="Times New Roman" w:cs="Times New Roman"/>
          <w:sz w:val="24"/>
          <w:szCs w:val="24"/>
        </w:rPr>
        <w:lastRenderedPageBreak/>
        <w:t>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подчиненными гражданскими служащими и государственными служащими других структурных подразделений Минприроды России по недопущению личностных конфликтов, обладания опытом работы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технологий,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 и работы с базами данных, работы с системами межведомственного взаимодействия, работы с системами управления государственными информационными ресурсами, работы, с системами информационной безопасности.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Приказов Минприроды России от 16.07.2008 </w:t>
      </w:r>
      <w:hyperlink r:id="rId19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153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, от 09.04.2012 </w:t>
      </w:r>
      <w:hyperlink r:id="rId20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920D2A">
        <w:rPr>
          <w:rFonts w:ascii="Times New Roman" w:hAnsi="Times New Roman" w:cs="Times New Roman"/>
          <w:sz w:val="24"/>
          <w:szCs w:val="24"/>
        </w:rPr>
        <w:t>)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Образование: высшее профессиональное образование по специальностям, соответствующим должностному регламенту, в также функциям и конкретным задачам, возложенным на Министерство природных ресурсов и экологии Российской Федерации в целом и на его департаменты в отдельности.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Минприроды России от 16.07.2008 N 153)</w:t>
      </w: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Категории "помощники (советники)" высшей группы должностей</w:t>
      </w: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Знания: </w:t>
      </w:r>
      <w:hyperlink r:id="rId22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Министерства природных ресурсов и экологии Российской Федерации, </w:t>
      </w:r>
      <w:hyperlink r:id="rId23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и иных актов Минприроды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Минприроды России, порядка взаимодействия Министра природных ресурсов и экологии Российской Федерации с федеральными министрами, другими руководителями федеральных органов исполнительной власти, председателями комитетов, комиссий, иными должностными лицами федеральных органов государственной власти, органов государственной власти субъектов Российской Федерации, общественными и международными организациями, порядка координации деятельности находящихся в ведении Минприроды России федеральных органов исполнительной власти и организаций по вопросам, соответствующим курируемым направлениям деятельности Министерства природных ресурсов и экологии Российской Федерации, а также методов проведения контрольных мероприятий, порядка работы со служебной информацией, в том числе содержащей государственную или иную охраняемую законом тайну, методов хозяйствования и управления, порядка заключения и исполнения договоров, в том числе государственных контрактов,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управления государственными информационными ресурсами, систем информационной безопасности, </w:t>
      </w:r>
      <w:r w:rsidRPr="00920D2A">
        <w:rPr>
          <w:rFonts w:ascii="Times New Roman" w:hAnsi="Times New Roman" w:cs="Times New Roman"/>
          <w:sz w:val="24"/>
          <w:szCs w:val="24"/>
        </w:rPr>
        <w:lastRenderedPageBreak/>
        <w:t>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Приказов Минприроды России от 16.07.2008 </w:t>
      </w:r>
      <w:hyperlink r:id="rId24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153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, от 09.04.2012 </w:t>
      </w:r>
      <w:hyperlink r:id="rId25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920D2A">
        <w:rPr>
          <w:rFonts w:ascii="Times New Roman" w:hAnsi="Times New Roman" w:cs="Times New Roman"/>
          <w:sz w:val="24"/>
          <w:szCs w:val="24"/>
        </w:rPr>
        <w:t>)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квалифицированного планирования работы, ведение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 времени,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межведомственного взаимодействия, работы с системами управления государственными информационными ресурсами, работы с системами информационной безопасности,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Минприроды России и иными гражданами по недопущению личностных конфликтов, обладания опытом работы.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Приказов Минприроды России от 16.07.2008 </w:t>
      </w:r>
      <w:hyperlink r:id="rId26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153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, от 09.04.2012 </w:t>
      </w:r>
      <w:hyperlink r:id="rId27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920D2A">
        <w:rPr>
          <w:rFonts w:ascii="Times New Roman" w:hAnsi="Times New Roman" w:cs="Times New Roman"/>
          <w:sz w:val="24"/>
          <w:szCs w:val="24"/>
        </w:rPr>
        <w:t>)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Образование: высшее профессиональное образование по специальностям, соответствующим должностному регламенту, а также функциям и конкретным задачам, возложенным на Министерство природных ресурсов и экологии Российской Федерации в зависимости от направления деятельности.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Минприроды России от 16.07.2008 N 153)</w:t>
      </w: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Категория "специалисты" главной группы должностей</w:t>
      </w: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Знания: </w:t>
      </w:r>
      <w:hyperlink r:id="rId29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Министерства природных ресурсов и экологии Российской Федерации, </w:t>
      </w:r>
      <w:hyperlink r:id="rId30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и иных актов Минприроды России, законодательства о труде и охране труда Российской Федерации, правил и норм производственной санитарии и противопожарной защиты,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Минприроды России, порядка работы с поручениями Президента Российской Федерации, Правительства Российской Федерации, запросами комитетов и комиссий Совета Федерации или Государственной Думы, депутатов (членов) палат Федерального Собрания Российской Федерации,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государственного учета результатов научно-исследовательских работ, выполняемых за счет средств федерального бюджета, оснований возникновения и порядка оформления авторских, патентных прав, правил подготовки и оформления документов, в том числе законопроектов, проектов актов Президента Российской Федерации, Правительства Российской Федерации, ведомственных документов, докладных и служебных записок, </w:t>
      </w:r>
      <w:r w:rsidRPr="00920D2A">
        <w:rPr>
          <w:rFonts w:ascii="Times New Roman" w:hAnsi="Times New Roman" w:cs="Times New Roman"/>
          <w:sz w:val="24"/>
          <w:szCs w:val="24"/>
        </w:rPr>
        <w:lastRenderedPageBreak/>
        <w:t>порядка организации проведения контрольных (ревизионных) мероприятий в отношении находящихся в ведении Минприроды России федеральных органов исполнительной власти и организаций, порядка работы со служебной информацией, в том числе содержащей государственную или иную охраняемую законом тайну, законодательства о порядке заключения и исполнения договоров (государственных контрактов), а также специфики исполнения (порядок приемки, оплаты и т.д.) договоров (государственных контрактов),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управления государственными информационными ресурсами, систем информационной безопасности, форм и методов работы со средствами массовой информации,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Минприроды России.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Приказов Минприроды России от 16.07.2008 </w:t>
      </w:r>
      <w:hyperlink r:id="rId31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153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, от 09.04.2012 </w:t>
      </w:r>
      <w:hyperlink r:id="rId32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920D2A">
        <w:rPr>
          <w:rFonts w:ascii="Times New Roman" w:hAnsi="Times New Roman" w:cs="Times New Roman"/>
          <w:sz w:val="24"/>
          <w:szCs w:val="24"/>
        </w:rPr>
        <w:t>)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Навыки: работы в соответствующей сфере деятельности, практического применения нормативных правовых актов, экспертизы проектов федеральных законов и иных нормативных правовых актов, международных договоров Российской Федерации, федеральных программ и иных документов, подготовки проектов заключений и ответов на запросы органов государственной власти Российской Федерации,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ведение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служебного времени,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межведомственного взаимодействия, работы с системами управления государственными информационными ресурсами, работы с системами информационной безопасности,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Минприроды России по недопущению личностных конфликтов, умения делегировать полномочия подчиненным, обладания опытом работы.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Приказов Минприроды России от 16.07.2008 </w:t>
      </w:r>
      <w:hyperlink r:id="rId33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153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, от 09.04.2012 </w:t>
      </w:r>
      <w:hyperlink r:id="rId34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920D2A">
        <w:rPr>
          <w:rFonts w:ascii="Times New Roman" w:hAnsi="Times New Roman" w:cs="Times New Roman"/>
          <w:sz w:val="24"/>
          <w:szCs w:val="24"/>
        </w:rPr>
        <w:t>)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Образование: высшее профессиональное образование по специальностям, соответствующим должностному регламенту, а также функциям и конкретным задачам, возложенным на соответствующие отделы в департаментах Министерства природных ресурсов и экологии Российской Федерации.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Минприроды России от 16.07.2008 N 153)</w:t>
      </w: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lastRenderedPageBreak/>
        <w:t>Категория "специалисты" ведущей и старшей групп должностей</w:t>
      </w: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Знания: </w:t>
      </w:r>
      <w:hyperlink r:id="rId36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Министерства природных ресурсов и экологии Российской Федерации, </w:t>
      </w:r>
      <w:hyperlink r:id="rId37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и иных актов Минприроды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Минприроды России, порядка работы с поручениями Президента Российской Федерации, Правительства Российской Федерации, запросами комитетов и комиссий Совета Федерации или Государственной Думы, депутатов (членов) палат Федерального Собрания Российской Федерации,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государственного учета результатов научно-исследовательских работ, выполняемых за счет средств федерального бюджета, оснований возникновения и порядка оформления авторских, патентных прав, порядка работы со служебной информацией, в том числе содержащей государственную или иную охраняемую законом тайну, правил подготовки и оформления проектов актов Президента Российской Федерации, Правительства Российской Федерации, ведомственных документов, докладных, служебных записок и других документов, порядка организации и методики проведения контрольных мероприятий в отношении находящихся в ведении Минприроды России федеральных органов исполнительной власти (их территориальных органов) и подведомственных им и Минприроды России организаций, общих положений законодательства о порядке заключения и исполнения договоров (государственных контрактов), а также специфики исполнения (порядок приемки, оплаты и т.д.) договоров (государственных контрактов),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управления государственными информационными ресурсами, систем информационной безопасности,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Минприроды России.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Приказов Минприроды России от 16.07.2008 </w:t>
      </w:r>
      <w:hyperlink r:id="rId38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153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, от 09.04.2012 </w:t>
      </w:r>
      <w:hyperlink r:id="rId39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920D2A">
        <w:rPr>
          <w:rFonts w:ascii="Times New Roman" w:hAnsi="Times New Roman" w:cs="Times New Roman"/>
          <w:sz w:val="24"/>
          <w:szCs w:val="24"/>
        </w:rPr>
        <w:t>)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подготовки заключений, отзывов, рецензий на проекты нормативных правовых актов, иных документов (справок, информационных записок, проектов приказов, поручений, писем, ответов на поступающие запросы и другую корреспонденцию), эффективного планирования служебного времени,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 управления электронной почтой, работы в текстовом редакторе, работы с </w:t>
      </w:r>
      <w:r w:rsidRPr="00920D2A">
        <w:rPr>
          <w:rFonts w:ascii="Times New Roman" w:hAnsi="Times New Roman" w:cs="Times New Roman"/>
          <w:sz w:val="24"/>
          <w:szCs w:val="24"/>
        </w:rPr>
        <w:lastRenderedPageBreak/>
        <w:t>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межведомственного взаимодействия, работы с системами управления государственными информационными ресурсами, работы с системами информационной безопасности,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Минприроды России по недопущению личностных конфликтов, обладания опытом работы.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Приказов Минприроды России от 16.07.2008 </w:t>
      </w:r>
      <w:hyperlink r:id="rId40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153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, от 09.04.2012 </w:t>
      </w:r>
      <w:hyperlink r:id="rId41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920D2A">
        <w:rPr>
          <w:rFonts w:ascii="Times New Roman" w:hAnsi="Times New Roman" w:cs="Times New Roman"/>
          <w:sz w:val="24"/>
          <w:szCs w:val="24"/>
        </w:rPr>
        <w:t>)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Образование: высшее профессиональное образование по специальностям, соответствующим должностному регламенту, а также функциям и конкретным задачам, возложенным на соответствующие отделы в департаментах Министерства природных ресурсов и экологии Российской Федерации.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Минприроды России от 16.07.2008 N 153)</w:t>
      </w: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Категория "обеспечивающие специалисты"</w:t>
      </w:r>
    </w:p>
    <w:p w:rsidR="00920D2A" w:rsidRPr="00920D2A" w:rsidRDefault="00920D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ведущей группы должностей</w:t>
      </w: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Знания: </w:t>
      </w:r>
      <w:hyperlink r:id="rId43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Министерства природных ресурсов и экологии Российской Федерации, </w:t>
      </w:r>
      <w:hyperlink r:id="rId44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и иных актов Минприроды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Минприроды России, порядка работы с поручениями Президента Российской Федерации, Правительства Российской Федерации, запросами комитетов и комиссий Совета Федерации или Государственной Думы, депутатов (членов) палат Федерального Собрания Российской Федерации,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управления государственными информационными ресурсами, систем информационной безопасности, порядка систематизации нормативных и методических документов, а также формирования банков данных,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Минприроды России.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Приказов Минприроды России от 16.07.2008 </w:t>
      </w:r>
      <w:hyperlink r:id="rId45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153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, от 09.04.2012 </w:t>
      </w:r>
      <w:hyperlink r:id="rId46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920D2A">
        <w:rPr>
          <w:rFonts w:ascii="Times New Roman" w:hAnsi="Times New Roman" w:cs="Times New Roman"/>
          <w:sz w:val="24"/>
          <w:szCs w:val="24"/>
        </w:rPr>
        <w:t>)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Навыки: работы в соответствующей обеспечивающей сфере деятельности (организационном, информационном, документационном, финансово-экономическом, хозяйственном или ином обеспечении деятельности Минприроды России), практического применения нормативных правовых актов, обеспечения выполнения задач, квалифицированного планирования работы, анализа и прогнозирования, грамотного учета </w:t>
      </w:r>
      <w:r w:rsidRPr="00920D2A">
        <w:rPr>
          <w:rFonts w:ascii="Times New Roman" w:hAnsi="Times New Roman" w:cs="Times New Roman"/>
          <w:sz w:val="24"/>
          <w:szCs w:val="24"/>
        </w:rPr>
        <w:lastRenderedPageBreak/>
        <w:t>мнения коллег, подготовки проектов документов Минприроды России, в том числе нормативных правовых и организационно-распорядительных актов, инструктивных материалов и писем, эффективного планирования служебного времени,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межведомственного взаимодействия, работы с системами управления государственными информационными ресурсами, работы с системами информационной безопасности,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Минприроды России по недопущению личностных конфликтов, обладания опытом работы.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Приказов Минприроды России от 16.07.2008 </w:t>
      </w:r>
      <w:hyperlink r:id="rId47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153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, от 09.04.2012 </w:t>
      </w:r>
      <w:hyperlink r:id="rId48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920D2A">
        <w:rPr>
          <w:rFonts w:ascii="Times New Roman" w:hAnsi="Times New Roman" w:cs="Times New Roman"/>
          <w:sz w:val="24"/>
          <w:szCs w:val="24"/>
        </w:rPr>
        <w:t>)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Образование: высшее профессиональное образование по специальностям, соответствующим должностному регламенту, а также функциям и конкретным задачам, возложенным на соответствующие отделы в составе департаментов Министерства природных ресурсов и экологии Российской Федерации или отдельных должностных лиц.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Минприроды России от 16.07.2008 N 153)</w:t>
      </w: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Категория "обеспечивающие специалисты" старшей</w:t>
      </w:r>
    </w:p>
    <w:p w:rsidR="00920D2A" w:rsidRPr="00920D2A" w:rsidRDefault="00920D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и младшей групп должностей</w:t>
      </w: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D2A" w:rsidRPr="00920D2A" w:rsidRDefault="00920D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Знания: </w:t>
      </w:r>
      <w:hyperlink r:id="rId50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Министерства природных ресурсов и экологии Российской Федерации, </w:t>
      </w:r>
      <w:hyperlink r:id="rId51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и иных актов Минприроды России, основ организации прохождения государственной гражданской службы, служебного распорядка Минприроды России, порядка работы с поручениями Президента Российской Федерации, Правительства Российской Федерации, запросами комитетов и комиссий Совета Федерации или Государственной Думы, депутатов (членов) палат Федерального Собрания Российской Федерации,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управления государственными информационными ресурсами, систем информационной безопасности, порядка систематизации нормативных и методических документов, а также формирования банков данных,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Минприроды России.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Приказов Минприроды России от 16.07.2008 </w:t>
      </w:r>
      <w:hyperlink r:id="rId52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153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, от 09.04.2012 </w:t>
      </w:r>
      <w:hyperlink r:id="rId53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920D2A">
        <w:rPr>
          <w:rFonts w:ascii="Times New Roman" w:hAnsi="Times New Roman" w:cs="Times New Roman"/>
          <w:sz w:val="24"/>
          <w:szCs w:val="24"/>
        </w:rPr>
        <w:t>)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Навыки: работы в соответствующей обеспечивающей сфере деятельности </w:t>
      </w:r>
      <w:r w:rsidRPr="00920D2A">
        <w:rPr>
          <w:rFonts w:ascii="Times New Roman" w:hAnsi="Times New Roman" w:cs="Times New Roman"/>
          <w:sz w:val="24"/>
          <w:szCs w:val="24"/>
        </w:rPr>
        <w:lastRenderedPageBreak/>
        <w:t>(организационном, информационном, документационном, финансово-экономическом, хозяйственном или ином обеспечении деятельности Минприроды России), практического применения нормативных правовых актов, квалифицированного планирования работы, грамотного учета мнения коллег, эффективного планирования служебного времени,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межведомственного взаимодействия, работы с системами управления государственными информационными ресурсами, работы с системами информационной безопасности,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Минприроды России по недопущению личностных конфликтов.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Приказов Минприроды России от 16.07.2008 </w:t>
      </w:r>
      <w:hyperlink r:id="rId54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153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, от 09.04.2012 </w:t>
      </w:r>
      <w:hyperlink r:id="rId55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920D2A">
        <w:rPr>
          <w:rFonts w:ascii="Times New Roman" w:hAnsi="Times New Roman" w:cs="Times New Roman"/>
          <w:sz w:val="24"/>
          <w:szCs w:val="24"/>
        </w:rPr>
        <w:t>)</w:t>
      </w:r>
    </w:p>
    <w:p w:rsidR="00920D2A" w:rsidRPr="00920D2A" w:rsidRDefault="00920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>Образование: среднее профессиональное образование по специальностям, соответствующим функциям и конкретным задачам, возложенным на соответствующие отделы в составе департаментов Министерства природных ресурсов и экологии Российской Федерации или отдельных должностных лиц.</w:t>
      </w:r>
    </w:p>
    <w:p w:rsidR="00920D2A" w:rsidRPr="00920D2A" w:rsidRDefault="00920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D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920D2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20D2A">
        <w:rPr>
          <w:rFonts w:ascii="Times New Roman" w:hAnsi="Times New Roman" w:cs="Times New Roman"/>
          <w:sz w:val="24"/>
          <w:szCs w:val="24"/>
        </w:rPr>
        <w:t xml:space="preserve"> Минприроды России от 16.07.2008 N 153)</w:t>
      </w:r>
    </w:p>
    <w:p w:rsidR="00920D2A" w:rsidRDefault="00920D2A">
      <w:pPr>
        <w:pStyle w:val="ConsPlusNormal"/>
        <w:ind w:firstLine="540"/>
        <w:jc w:val="both"/>
      </w:pPr>
    </w:p>
    <w:p w:rsidR="00920D2A" w:rsidRDefault="00920D2A">
      <w:pPr>
        <w:pStyle w:val="ConsPlusNormal"/>
        <w:ind w:firstLine="540"/>
        <w:jc w:val="both"/>
      </w:pPr>
    </w:p>
    <w:p w:rsidR="00920D2A" w:rsidRDefault="00920D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2FE" w:rsidRDefault="007A42FE"/>
    <w:sectPr w:rsidR="007A42FE" w:rsidSect="00E1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2A"/>
    <w:rsid w:val="007A42FE"/>
    <w:rsid w:val="00920D2A"/>
    <w:rsid w:val="00A1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0E55C174AB09320C807107CC1D63106BD154125FCFCD78C9E15C943E148D4F839BA5354FA8CE407BFA345D366CD76E72FAA3C5740CA3p6DCD" TargetMode="External"/><Relationship Id="rId18" Type="http://schemas.openxmlformats.org/officeDocument/2006/relationships/hyperlink" Target="consultantplus://offline/ref=460E55C174AB09320C807107CC1D63106DDA5E1058C79072C1B85096391BD25884D2A9344FA8CF4172A531482734D86565E5A2DB680EA265p1D9D" TargetMode="External"/><Relationship Id="rId26" Type="http://schemas.openxmlformats.org/officeDocument/2006/relationships/hyperlink" Target="consultantplus://offline/ref=460E55C174AB09320C807107CC1D63106BD154125FCFCD78C9E15C943E148D4F839BA5354FA8CE407BFA345D366CD76E72FAA3C5740CA3p6DCD" TargetMode="External"/><Relationship Id="rId39" Type="http://schemas.openxmlformats.org/officeDocument/2006/relationships/hyperlink" Target="consultantplus://offline/ref=460E55C174AB09320C807107CC1D63106DDA5E1058C79072C1B85096391BD25884D2A9344FA8CF4271A531482734D86565E5A2DB680EA265p1D9D" TargetMode="External"/><Relationship Id="rId21" Type="http://schemas.openxmlformats.org/officeDocument/2006/relationships/hyperlink" Target="consultantplus://offline/ref=460E55C174AB09320C807107CC1D63106BD154125FCFCD78C9E15C943E148D4F839BA5354FA8CE417BFA345D366CD76E72FAA3C5740CA3p6DCD" TargetMode="External"/><Relationship Id="rId34" Type="http://schemas.openxmlformats.org/officeDocument/2006/relationships/hyperlink" Target="consultantplus://offline/ref=460E55C174AB09320C807107CC1D63106DDA5E1058C79072C1B85096391BD25884D2A9344FA8CF4179A531482734D86565E5A2DB680EA265p1D9D" TargetMode="External"/><Relationship Id="rId42" Type="http://schemas.openxmlformats.org/officeDocument/2006/relationships/hyperlink" Target="consultantplus://offline/ref=460E55C174AB09320C807107CC1D63106BD154125FCFCD78C9E15C943E148D4F839BA5354FA8CE417BFA345D366CD76E72FAA3C5740CA3p6DCD" TargetMode="External"/><Relationship Id="rId47" Type="http://schemas.openxmlformats.org/officeDocument/2006/relationships/hyperlink" Target="consultantplus://offline/ref=460E55C174AB09320C807107CC1D63106BD154125FCFCD78C9E15C943E148D4F839BA5354FA8CE407BFA345D366CD76E72FAA3C5740CA3p6DCD" TargetMode="External"/><Relationship Id="rId50" Type="http://schemas.openxmlformats.org/officeDocument/2006/relationships/hyperlink" Target="consultantplus://offline/ref=460E55C174AB09320C807107CC1D63106ED051125492C77090ED5E93314B8848929BA63C51A9CF5E72AE64p1D1D" TargetMode="External"/><Relationship Id="rId55" Type="http://schemas.openxmlformats.org/officeDocument/2006/relationships/hyperlink" Target="consultantplus://offline/ref=460E55C174AB09320C807107CC1D63106DDA5E1058C79072C1B85096391BD25884D2A9344FA8CF4278A531482734D86565E5A2DB680EA265p1D9D" TargetMode="External"/><Relationship Id="rId7" Type="http://schemas.openxmlformats.org/officeDocument/2006/relationships/hyperlink" Target="consultantplus://offline/ref=460E55C174AB09320C807107CC1D63106FD852155FC19072C1B85096391BD25884D2A9344FA8CF4978A531482734D86565E5A2DB680EA265p1D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0E55C174AB09320C80781ECB1D63106FDC511F57C39072C1B85096391BD25884D2A9344FA8CF4170A531482734D86565E5A2DB680EA265p1D9D" TargetMode="External"/><Relationship Id="rId29" Type="http://schemas.openxmlformats.org/officeDocument/2006/relationships/hyperlink" Target="consultantplus://offline/ref=460E55C174AB09320C807107CC1D63106ED051125492C77090ED5E93314B8848929BA63C51A9CF5E72AE64p1D1D" TargetMode="External"/><Relationship Id="rId11" Type="http://schemas.openxmlformats.org/officeDocument/2006/relationships/hyperlink" Target="consultantplus://offline/ref=460E55C174AB09320C807107CC1D63106FD854115DCC9072C1B85096391BD25884D2A9344FA8CF4178A531482734D86565E5A2DB680EA265p1D9D" TargetMode="External"/><Relationship Id="rId24" Type="http://schemas.openxmlformats.org/officeDocument/2006/relationships/hyperlink" Target="consultantplus://offline/ref=460E55C174AB09320C807107CC1D63106BD154125FCFCD78C9E15C943E148D4F839BA5354FA8CE417BFA345D366CD76E72FAA3C5740CA3p6DCD" TargetMode="External"/><Relationship Id="rId32" Type="http://schemas.openxmlformats.org/officeDocument/2006/relationships/hyperlink" Target="consultantplus://offline/ref=460E55C174AB09320C807107CC1D63106DDA5E1058C79072C1B85096391BD25884D2A9344FA8CF4178A531482734D86565E5A2DB680EA265p1D9D" TargetMode="External"/><Relationship Id="rId37" Type="http://schemas.openxmlformats.org/officeDocument/2006/relationships/hyperlink" Target="consultantplus://offline/ref=460E55C174AB09320C80781ECB1D63106FDC511F57C39072C1B85096391BD25884D2A9344FA8CF4170A531482734D86565E5A2DB680EA265p1D9D" TargetMode="External"/><Relationship Id="rId40" Type="http://schemas.openxmlformats.org/officeDocument/2006/relationships/hyperlink" Target="consultantplus://offline/ref=460E55C174AB09320C807107CC1D63106BD154125FCFCD78C9E15C943E148D4F839BA5354FA8CE407BFA345D366CD76E72FAA3C5740CA3p6DCD" TargetMode="External"/><Relationship Id="rId45" Type="http://schemas.openxmlformats.org/officeDocument/2006/relationships/hyperlink" Target="consultantplus://offline/ref=460E55C174AB09320C807107CC1D63106BD154125FCFCD78C9E15C943E148D4F839BA5354FA8CE417BFA345D366CD76E72FAA3C5740CA3p6DCD" TargetMode="External"/><Relationship Id="rId53" Type="http://schemas.openxmlformats.org/officeDocument/2006/relationships/hyperlink" Target="consultantplus://offline/ref=460E55C174AB09320C807107CC1D63106DDA5E1058C79072C1B85096391BD25884D2A9344FA8CF4277A531482734D86565E5A2DB680EA265p1D9D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460E55C174AB09320C807107CC1D63106BD154125FCFCD78C9E15C943E148D4F839BA5354FA8CF467BFA345D366CD76E72FAA3C5740CA3p6DCD" TargetMode="External"/><Relationship Id="rId19" Type="http://schemas.openxmlformats.org/officeDocument/2006/relationships/hyperlink" Target="consultantplus://offline/ref=460E55C174AB09320C807107CC1D63106BD154125FCFCD78C9E15C943E148D4F839BA5354FA8CE407BFA345D366CD76E72FAA3C5740CA3p6D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E55C174AB09320C807107CC1D63106DDD52135BCD9072C1B85096391BD25884D2A9344FA8CF4178A531482734D86565E5A2DB680EA265p1D9D" TargetMode="External"/><Relationship Id="rId14" Type="http://schemas.openxmlformats.org/officeDocument/2006/relationships/hyperlink" Target="consultantplus://offline/ref=460E55C174AB09320C807107CC1D63106DDA5E1058C79072C1B85096391BD25884D2A9344FA8CF4077A531482734D86565E5A2DB680EA265p1D9D" TargetMode="External"/><Relationship Id="rId22" Type="http://schemas.openxmlformats.org/officeDocument/2006/relationships/hyperlink" Target="consultantplus://offline/ref=460E55C174AB09320C807107CC1D63106ED051125492C77090ED5E93314B8848929BA63C51A9CF5E72AE64p1D1D" TargetMode="External"/><Relationship Id="rId27" Type="http://schemas.openxmlformats.org/officeDocument/2006/relationships/hyperlink" Target="consultantplus://offline/ref=460E55C174AB09320C807107CC1D63106DDA5E1058C79072C1B85096391BD25884D2A9344FA8CF4176A531482734D86565E5A2DB680EA265p1D9D" TargetMode="External"/><Relationship Id="rId30" Type="http://schemas.openxmlformats.org/officeDocument/2006/relationships/hyperlink" Target="consultantplus://offline/ref=460E55C174AB09320C80781ECB1D63106FDC511F57C39072C1B85096391BD25884D2A9344FA8CF4170A531482734D86565E5A2DB680EA265p1D9D" TargetMode="External"/><Relationship Id="rId35" Type="http://schemas.openxmlformats.org/officeDocument/2006/relationships/hyperlink" Target="consultantplus://offline/ref=460E55C174AB09320C807107CC1D63106BD154125FCFCD78C9E15C943E148D4F839BA5354FA8CE417BFA345D366CD76E72FAA3C5740CA3p6DCD" TargetMode="External"/><Relationship Id="rId43" Type="http://schemas.openxmlformats.org/officeDocument/2006/relationships/hyperlink" Target="consultantplus://offline/ref=460E55C174AB09320C807107CC1D63106ED051125492C77090ED5E93314B8848929BA63C51A9CF5E72AE64p1D1D" TargetMode="External"/><Relationship Id="rId48" Type="http://schemas.openxmlformats.org/officeDocument/2006/relationships/hyperlink" Target="consultantplus://offline/ref=460E55C174AB09320C807107CC1D63106DDA5E1058C79072C1B85096391BD25884D2A9344FA8CF4275A531482734D86565E5A2DB680EA265p1D9D" TargetMode="External"/><Relationship Id="rId56" Type="http://schemas.openxmlformats.org/officeDocument/2006/relationships/hyperlink" Target="consultantplus://offline/ref=460E55C174AB09320C807107CC1D63106BD154125FCFCD78C9E15C943E148D4F839BA5354FA8CE417BFA345D366CD76E72FAA3C5740CA3p6DCD" TargetMode="External"/><Relationship Id="rId8" Type="http://schemas.openxmlformats.org/officeDocument/2006/relationships/hyperlink" Target="consultantplus://offline/ref=460E55C174AB09320C807107CC1D63106FD8541E5AC79072C1B85096391BD25884D2A9344FA8CF4277A531482734D86565E5A2DB680EA265p1D9D" TargetMode="External"/><Relationship Id="rId51" Type="http://schemas.openxmlformats.org/officeDocument/2006/relationships/hyperlink" Target="consultantplus://offline/ref=460E55C174AB09320C80781ECB1D63106FDC511F57C39072C1B85096391BD25884D2A9344FA8CF4170A531482734D86565E5A2DB680EA265p1D9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0E55C174AB09320C807107CC1D63106BD154125FCFCD78C9E15C943E148D4F839BA5354FA8CE407BFA345D366CD76E72FAA3C5740CA3p6DCD" TargetMode="External"/><Relationship Id="rId17" Type="http://schemas.openxmlformats.org/officeDocument/2006/relationships/hyperlink" Target="consultantplus://offline/ref=460E55C174AB09320C807107CC1D63106BD154125FCFCD78C9E15C943E148D4F839BA5354FA8CE417BFA345D366CD76E72FAA3C5740CA3p6DCD" TargetMode="External"/><Relationship Id="rId25" Type="http://schemas.openxmlformats.org/officeDocument/2006/relationships/hyperlink" Target="consultantplus://offline/ref=460E55C174AB09320C807107CC1D63106DDA5E1058C79072C1B85096391BD25884D2A9344FA8CF4175A531482734D86565E5A2DB680EA265p1D9D" TargetMode="External"/><Relationship Id="rId33" Type="http://schemas.openxmlformats.org/officeDocument/2006/relationships/hyperlink" Target="consultantplus://offline/ref=460E55C174AB09320C807107CC1D63106BD154125FCFCD78C9E15C943E148D4F839BA5354FA8CE407BFA345D366CD76E72FAA3C5740CA3p6DCD" TargetMode="External"/><Relationship Id="rId38" Type="http://schemas.openxmlformats.org/officeDocument/2006/relationships/hyperlink" Target="consultantplus://offline/ref=460E55C174AB09320C807107CC1D63106BD154125FCFCD78C9E15C943E148D4F839BA5354FA8CE417BFA345D366CD76E72FAA3C5740CA3p6DCD" TargetMode="External"/><Relationship Id="rId46" Type="http://schemas.openxmlformats.org/officeDocument/2006/relationships/hyperlink" Target="consultantplus://offline/ref=460E55C174AB09320C807107CC1D63106DDA5E1058C79072C1B85096391BD25884D2A9344FA8CF4274A531482734D86565E5A2DB680EA265p1D9D" TargetMode="External"/><Relationship Id="rId20" Type="http://schemas.openxmlformats.org/officeDocument/2006/relationships/hyperlink" Target="consultantplus://offline/ref=460E55C174AB09320C807107CC1D63106DDA5E1058C79072C1B85096391BD25884D2A9344FA8CF4173A531482734D86565E5A2DB680EA265p1D9D" TargetMode="External"/><Relationship Id="rId41" Type="http://schemas.openxmlformats.org/officeDocument/2006/relationships/hyperlink" Target="consultantplus://offline/ref=460E55C174AB09320C807107CC1D63106DDA5E1058C79072C1B85096391BD25884D2A9344FA8CF4272A531482734D86565E5A2DB680EA265p1D9D" TargetMode="External"/><Relationship Id="rId54" Type="http://schemas.openxmlformats.org/officeDocument/2006/relationships/hyperlink" Target="consultantplus://offline/ref=460E55C174AB09320C807107CC1D63106BD154125FCFCD78C9E15C943E148D4F839BA5354FA8CE407BFA345D366CD76E72FAA3C5740CA3p6D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E55C174AB09320C807107CC1D63106DDA5E1058C79072C1B85096391BD25884D2A9344FA8CF4077A531482734D86565E5A2DB680EA265p1D9D" TargetMode="External"/><Relationship Id="rId15" Type="http://schemas.openxmlformats.org/officeDocument/2006/relationships/hyperlink" Target="consultantplus://offline/ref=460E55C174AB09320C807107CC1D63106ED051125492C77090ED5E93314B8848929BA63C51A9CF5E72AE64p1D1D" TargetMode="External"/><Relationship Id="rId23" Type="http://schemas.openxmlformats.org/officeDocument/2006/relationships/hyperlink" Target="consultantplus://offline/ref=460E55C174AB09320C80781ECB1D63106FDC511F57C39072C1B85096391BD25884D2A9344FA8CF4170A531482734D86565E5A2DB680EA265p1D9D" TargetMode="External"/><Relationship Id="rId28" Type="http://schemas.openxmlformats.org/officeDocument/2006/relationships/hyperlink" Target="consultantplus://offline/ref=460E55C174AB09320C807107CC1D63106BD154125FCFCD78C9E15C943E148D4F839BA5354FA8CE417BFA345D366CD76E72FAA3C5740CA3p6DCD" TargetMode="External"/><Relationship Id="rId36" Type="http://schemas.openxmlformats.org/officeDocument/2006/relationships/hyperlink" Target="consultantplus://offline/ref=460E55C174AB09320C807107CC1D63106ED051125492C77090ED5E93314B8848929BA63C51A9CF5E72AE64p1D1D" TargetMode="External"/><Relationship Id="rId49" Type="http://schemas.openxmlformats.org/officeDocument/2006/relationships/hyperlink" Target="consultantplus://offline/ref=460E55C174AB09320C807107CC1D63106BD154125FCFCD78C9E15C943E148D4F839BA5354FA8CE417BFA345D366CD76E72FAA3C5740CA3p6DCD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60E55C174AB09320C807107CC1D63106BD154125FCFCD78C9E15C943E148D4F839BA5354FA8CE407BFA345D366CD76E72FAA3C5740CA3p6DCD" TargetMode="External"/><Relationship Id="rId31" Type="http://schemas.openxmlformats.org/officeDocument/2006/relationships/hyperlink" Target="consultantplus://offline/ref=460E55C174AB09320C807107CC1D63106BD154125FCFCD78C9E15C943E148D4F839BA5354FA8CE417BFA345D366CD76E72FAA3C5740CA3p6DCD" TargetMode="External"/><Relationship Id="rId44" Type="http://schemas.openxmlformats.org/officeDocument/2006/relationships/hyperlink" Target="consultantplus://offline/ref=460E55C174AB09320C80781ECB1D63106FDC511F57C39072C1B85096391BD25884D2A9344FA8CF4170A531482734D86565E5A2DB680EA265p1D9D" TargetMode="External"/><Relationship Id="rId52" Type="http://schemas.openxmlformats.org/officeDocument/2006/relationships/hyperlink" Target="consultantplus://offline/ref=460E55C174AB09320C807107CC1D63106BD154125FCFCD78C9E15C943E148D4F839BA5354FA8CE417BFA345D366CD76E72FAA3C5740CA3p6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Центрсибнедра</Company>
  <LinksUpToDate>false</LinksUpToDate>
  <CharactersWithSpaces>37278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2018-10-29T03:03:00Z</dcterms:created>
  <dcterms:modified xsi:type="dcterms:W3CDTF">2018-10-29T03:24:00Z</dcterms:modified>
</cp:coreProperties>
</file>