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C1" w:rsidRDefault="007444C1">
      <w:pPr>
        <w:pStyle w:val="ConsPlusNormal"/>
        <w:jc w:val="both"/>
      </w:pPr>
    </w:p>
    <w:p w:rsidR="007444C1" w:rsidRDefault="007444C1">
      <w:pPr>
        <w:pStyle w:val="ConsPlusNormal"/>
        <w:jc w:val="center"/>
      </w:pPr>
      <w:bookmarkStart w:id="0" w:name="P809"/>
      <w:bookmarkEnd w:id="0"/>
      <w:r>
        <w:t>ОБРАЗЕЦ ЗАЯВЛЕНИЯ</w:t>
      </w:r>
    </w:p>
    <w:p w:rsidR="007444C1" w:rsidRDefault="007444C1">
      <w:pPr>
        <w:pStyle w:val="ConsPlusNormal"/>
        <w:jc w:val="center"/>
      </w:pPr>
      <w:r>
        <w:t>НА ВЫДАЧУ ЗАКЛЮЧЕНИЯ ОБ ОТСУТСТВИИ ПОЛЕЗНЫХ ИСКОПАЕМЫХ</w:t>
      </w:r>
    </w:p>
    <w:p w:rsidR="007444C1" w:rsidRDefault="007444C1">
      <w:pPr>
        <w:pStyle w:val="ConsPlusNormal"/>
        <w:jc w:val="center"/>
      </w:pPr>
      <w:r>
        <w:t>В НЕДРАХ ПОД УЧАСТКОМ ПРЕДСТОЯЩЕЙ ЗАСТРОЙКИ</w:t>
      </w:r>
    </w:p>
    <w:p w:rsidR="007444C1" w:rsidRDefault="007444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397"/>
        <w:gridCol w:w="1330"/>
        <w:gridCol w:w="3262"/>
      </w:tblGrid>
      <w:tr w:rsidR="007444C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  <w:r>
              <w:t>Руководителю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4C1" w:rsidRDefault="007444C1">
            <w:pPr>
              <w:pStyle w:val="ConsPlusNormal"/>
              <w:jc w:val="center"/>
            </w:pPr>
            <w:r>
              <w:t>(орган, предоставляющий государственную услугу -</w:t>
            </w:r>
          </w:p>
        </w:tc>
      </w:tr>
      <w:tr w:rsidR="007444C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4C1" w:rsidRDefault="007444C1">
            <w:pPr>
              <w:pStyle w:val="ConsPlusNormal"/>
              <w:jc w:val="center"/>
            </w:pPr>
            <w:r>
              <w:t>Роснедра или его территориальный орган)</w:t>
            </w:r>
          </w:p>
        </w:tc>
      </w:tr>
      <w:tr w:rsidR="007444C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4C1" w:rsidRDefault="007444C1">
            <w:pPr>
              <w:pStyle w:val="ConsPlusNormal"/>
              <w:jc w:val="center"/>
            </w:pPr>
            <w:r>
              <w:t>(фамилия, имя, отчество (при наличии) руководителя</w:t>
            </w:r>
          </w:p>
        </w:tc>
      </w:tr>
      <w:tr w:rsidR="007444C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органа, предоставляющего государственную услугу)</w:t>
            </w:r>
          </w:p>
        </w:tc>
      </w:tr>
      <w:tr w:rsidR="007444C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(адрес органа предоставляющего государственную услугу)</w:t>
            </w:r>
          </w:p>
        </w:tc>
      </w:tr>
    </w:tbl>
    <w:p w:rsidR="007444C1" w:rsidRDefault="007444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0"/>
        <w:gridCol w:w="1318"/>
        <w:gridCol w:w="431"/>
        <w:gridCol w:w="306"/>
        <w:gridCol w:w="274"/>
        <w:gridCol w:w="1268"/>
        <w:gridCol w:w="348"/>
        <w:gridCol w:w="434"/>
        <w:gridCol w:w="340"/>
        <w:gridCol w:w="809"/>
        <w:gridCol w:w="393"/>
        <w:gridCol w:w="340"/>
        <w:gridCol w:w="1099"/>
        <w:gridCol w:w="931"/>
      </w:tblGrid>
      <w:tr w:rsidR="007444C1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ЗАЯВЛЕНИЕ</w:t>
            </w:r>
          </w:p>
          <w:p w:rsidR="007444C1" w:rsidRDefault="007444C1">
            <w:pPr>
              <w:pStyle w:val="ConsPlusNormal"/>
              <w:jc w:val="center"/>
            </w:pPr>
            <w:r>
              <w:t>о выдаче заключения об отсутствии полезных ископаемых в недрах под участком предстоящей застройки</w:t>
            </w:r>
          </w:p>
        </w:tc>
      </w:tr>
      <w:tr w:rsidR="007444C1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(полное наименование заявителя, включая организационно-правовую форму, или фамилия, имя, отчество</w:t>
            </w:r>
          </w:p>
        </w:tc>
      </w:tr>
      <w:tr w:rsidR="007444C1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(при наличии) - для физического лица)</w:t>
            </w:r>
          </w:p>
        </w:tc>
      </w:tr>
      <w:tr w:rsidR="007444C1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both"/>
            </w:pPr>
            <w:r>
              <w:t>Данные документа, удостоверяющего личность заявителя, - для физического лица</w:t>
            </w:r>
          </w:p>
        </w:tc>
      </w:tr>
      <w:tr w:rsidR="007444C1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blPrEx>
          <w:tblBorders>
            <w:insideH w:val="single" w:sz="4" w:space="0" w:color="auto"/>
          </w:tblBorders>
        </w:tblPrEx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3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9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  <w:r>
              <w:t>ОГРН или ОГРНИП</w:t>
            </w:r>
          </w:p>
        </w:tc>
      </w:tr>
      <w:tr w:rsidR="007444C1"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4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2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51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(для юридического лица или для индивидуального предпринимателя)</w:t>
            </w:r>
          </w:p>
        </w:tc>
      </w:tr>
      <w:tr w:rsidR="007444C1">
        <w:tc>
          <w:tcPr>
            <w:tcW w:w="6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both"/>
            </w:pPr>
            <w:r>
              <w:t>Адрес (место нахождения или место жительства) заявителя: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(индекс, наименование субъекта Российской Федерации)</w:t>
            </w:r>
          </w:p>
        </w:tc>
      </w:tr>
      <w:tr w:rsidR="007444C1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(район)</w:t>
            </w:r>
          </w:p>
        </w:tc>
      </w:tr>
      <w:tr w:rsidR="007444C1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(населенный пункт)</w:t>
            </w:r>
          </w:p>
        </w:tc>
      </w:tr>
      <w:tr w:rsidR="007444C1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35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д.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корп.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кв./офис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31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both"/>
            </w:pPr>
            <w:r>
              <w:t>Почтовый адрес заявителя:</w:t>
            </w:r>
          </w:p>
        </w:tc>
        <w:tc>
          <w:tcPr>
            <w:tcW w:w="59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31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59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(индекс, наименование субъекта Российской Федерации)</w:t>
            </w:r>
          </w:p>
        </w:tc>
      </w:tr>
      <w:tr w:rsidR="007444C1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(район)</w:t>
            </w:r>
          </w:p>
        </w:tc>
      </w:tr>
      <w:tr w:rsidR="007444C1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(населенный пункт)</w:t>
            </w:r>
          </w:p>
        </w:tc>
      </w:tr>
      <w:tr w:rsidR="007444C1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35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д.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корп.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кв./офис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both"/>
            </w:pPr>
            <w:r>
              <w:t>Контактный телефон:</w:t>
            </w:r>
          </w:p>
        </w:tc>
        <w:tc>
          <w:tcPr>
            <w:tcW w:w="65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31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5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both"/>
            </w:pPr>
            <w:r>
              <w:t>Просит выдать заключение об отсутствии полезных ископаемых в недрах под участком предстоящей застройки, расположенным _________________________</w:t>
            </w:r>
          </w:p>
        </w:tc>
      </w:tr>
      <w:tr w:rsidR="007444C1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(местонахождение участка предстоящей застройки: субъект (или субъекты) Российской Федерации, муниципальное</w:t>
            </w:r>
          </w:p>
        </w:tc>
      </w:tr>
      <w:tr w:rsidR="007444C1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образование (муниципальные образования))</w:t>
            </w:r>
          </w:p>
        </w:tc>
      </w:tr>
    </w:tbl>
    <w:p w:rsidR="007444C1" w:rsidRDefault="007444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444C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both"/>
            </w:pPr>
            <w:r>
              <w:t>Результат предоставления государственной услуги прошу:</w:t>
            </w:r>
          </w:p>
        </w:tc>
      </w:tr>
      <w:tr w:rsidR="007444C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9702B3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4" o:title="base_1_362470_32768"/>
                  <v:formulas/>
                  <v:path o:connecttype="segments"/>
                </v:shape>
              </w:pict>
            </w:r>
            <w:r w:rsidR="007444C1">
              <w:t xml:space="preserve"> выдать лично на руки;</w:t>
            </w:r>
          </w:p>
        </w:tc>
      </w:tr>
      <w:tr w:rsidR="007444C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9702B3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4" o:title="base_1_362470_32769"/>
                  <v:formulas/>
                  <v:path o:connecttype="segments"/>
                </v:shape>
              </w:pict>
            </w:r>
            <w:r w:rsidR="007444C1">
              <w:t xml:space="preserve"> направить по почтовому адресу заявителя;</w:t>
            </w:r>
          </w:p>
        </w:tc>
      </w:tr>
      <w:tr w:rsidR="007444C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9702B3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4" o:title="base_1_362470_32770"/>
                  <v:formulas/>
                  <v:path o:connecttype="segments"/>
                </v:shape>
              </w:pict>
            </w:r>
            <w:r w:rsidR="007444C1">
              <w:t xml:space="preserve"> направить на адрес электронной почты;</w:t>
            </w:r>
          </w:p>
        </w:tc>
      </w:tr>
      <w:tr w:rsidR="007444C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9702B3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8" style="width:15.75pt;height:21pt" coordsize="" o:spt="100" adj="0,,0" path="" filled="f" stroked="f">
                  <v:stroke joinstyle="miter"/>
                  <v:imagedata r:id="rId4" o:title="base_1_362470_32771"/>
                  <v:formulas/>
                  <v:path o:connecttype="segments"/>
                </v:shape>
              </w:pict>
            </w:r>
            <w:r w:rsidR="007444C1">
              <w:t xml:space="preserve"> направить посредством Единого портала государственных и муниципальных услуг (в случае подачи заявления посредством использования Единого портала государственных и муниципальных услуг);</w:t>
            </w:r>
          </w:p>
        </w:tc>
      </w:tr>
      <w:tr w:rsidR="007444C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9702B3">
            <w:pPr>
              <w:pStyle w:val="ConsPlusNormal"/>
              <w:jc w:val="both"/>
            </w:pPr>
            <w:r>
              <w:rPr>
                <w:position w:val="-9"/>
              </w:rPr>
              <w:lastRenderedPageBreak/>
              <w:pict>
                <v:shape id="_x0000_i1029" style="width:15.75pt;height:21pt" coordsize="" o:spt="100" adj="0,,0" path="" filled="f" stroked="f">
                  <v:stroke joinstyle="miter"/>
                  <v:imagedata r:id="rId4" o:title="base_1_362470_32772"/>
                  <v:formulas/>
                  <v:path o:connecttype="segments"/>
                </v:shape>
              </w:pict>
            </w:r>
            <w:r w:rsidR="007444C1">
              <w:t xml:space="preserve"> направить посредством Личного кабинета недропользователя (в случае подачи заявления посредством использования Личного кабинета недропользователя);</w:t>
            </w:r>
          </w:p>
        </w:tc>
      </w:tr>
      <w:tr w:rsidR="007444C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9702B3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0" style="width:15.75pt;height:21pt" coordsize="" o:spt="100" adj="0,,0" path="" filled="f" stroked="f">
                  <v:stroke joinstyle="miter"/>
                  <v:imagedata r:id="rId4" o:title="base_1_362470_32773"/>
                  <v:formulas/>
                  <v:path o:connecttype="segments"/>
                </v:shape>
              </w:pict>
            </w:r>
            <w:r w:rsidR="007444C1">
              <w:t xml:space="preserve"> направить посредством многофункционального центра предоставления государственных и муниципальных услуг (в случае подачи заявления посредством использования многофункционального центра предоставления государственных и муниципальных услуг).</w:t>
            </w:r>
          </w:p>
        </w:tc>
      </w:tr>
    </w:tbl>
    <w:p w:rsidR="007444C1" w:rsidRDefault="007444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444C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both"/>
            </w:pPr>
            <w:r>
              <w:t>Приложение:</w:t>
            </w:r>
          </w:p>
        </w:tc>
      </w:tr>
      <w:tr w:rsidR="007444C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9702B3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1" style="width:15.75pt;height:21pt" coordsize="" o:spt="100" adj="0,,0" path="" filled="f" stroked="f">
                  <v:stroke joinstyle="miter"/>
                  <v:imagedata r:id="rId4" o:title="base_1_362470_32774"/>
                  <v:formulas/>
                  <v:path o:connecttype="segments"/>
                </v:shape>
              </w:pict>
            </w:r>
            <w:r w:rsidR="007444C1">
      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доверенности);</w:t>
            </w:r>
          </w:p>
        </w:tc>
      </w:tr>
      <w:tr w:rsidR="007444C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9702B3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2" style="width:15.75pt;height:21pt" coordsize="" o:spt="100" adj="0,,0" path="" filled="f" stroked="f">
                  <v:stroke joinstyle="miter"/>
                  <v:imagedata r:id="rId4" o:title="base_1_362470_32775"/>
                  <v:formulas/>
                  <v:path o:connecttype="segments"/>
                </v:shape>
              </w:pict>
            </w:r>
            <w:r w:rsidR="007444C1">
              <w:t xml:space="preserve"> доверенность на осуществление действий от имени заявителя, заверенная печатью заявителя (при наличии) и подписанная руководителем (для юридического лица) или уполномоченным руководителем лицом (в случае если от имени заявителя действует иное лицо);</w:t>
            </w:r>
          </w:p>
        </w:tc>
      </w:tr>
      <w:tr w:rsidR="007444C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9702B3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3" style="width:15.75pt;height:21pt" coordsize="" o:spt="100" adj="0,,0" path="" filled="f" stroked="f">
                  <v:stroke joinstyle="miter"/>
                  <v:imagedata r:id="rId4" o:title="base_1_362470_32776"/>
                  <v:formulas/>
                  <v:path o:connecttype="segments"/>
                </v:shape>
              </w:pict>
            </w:r>
            <w:r w:rsidR="007444C1">
              <w:t xml:space="preserve"> документ, подтверждающий полномочия лица, уполномоченного руководителем юридического лица (в случае если доверенность на осуществление действий от имени заявителя подписана лицом, уполномоченным руководителем) - для юридического лица;</w:t>
            </w:r>
          </w:p>
        </w:tc>
      </w:tr>
      <w:tr w:rsidR="007444C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9702B3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4" style="width:15.75pt;height:21pt" coordsize="" o:spt="100" adj="0,,0" path="" filled="f" stroked="f">
                  <v:stroke joinstyle="miter"/>
                  <v:imagedata r:id="rId4" o:title="base_1_362470_32777"/>
                  <v:formulas/>
                  <v:path o:connecttype="segments"/>
                </v:shape>
              </w:pict>
            </w:r>
            <w:r w:rsidR="007444C1">
              <w:t xml:space="preserve"> топографический план участка предстоящей застройки и прилегающей к ней территории (в масштабе не мельче 1:10 000), с указанием внешних контуров участка и географических координат его угловых точек с использованием единой электронной картографической основы, создаваемой в соответствии с законодательством о геодезии и картографии.</w:t>
            </w:r>
          </w:p>
        </w:tc>
      </w:tr>
    </w:tbl>
    <w:p w:rsidR="007444C1" w:rsidRDefault="007444C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6"/>
        <w:gridCol w:w="340"/>
        <w:gridCol w:w="2324"/>
        <w:gridCol w:w="340"/>
        <w:gridCol w:w="3175"/>
      </w:tblGrid>
      <w:tr w:rsidR="007444C1">
        <w:tc>
          <w:tcPr>
            <w:tcW w:w="2856" w:type="dxa"/>
            <w:tcBorders>
              <w:top w:val="nil"/>
              <w:left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</w:tr>
      <w:tr w:rsidR="007444C1">
        <w:tc>
          <w:tcPr>
            <w:tcW w:w="2856" w:type="dxa"/>
            <w:tcBorders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(подпись заявителя или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</w:pP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7444C1" w:rsidRDefault="007444C1">
            <w:pPr>
              <w:pStyle w:val="ConsPlusNormal"/>
              <w:jc w:val="center"/>
            </w:pPr>
            <w:r>
              <w:t>(дата, печать - при наличии)</w:t>
            </w:r>
          </w:p>
        </w:tc>
      </w:tr>
    </w:tbl>
    <w:p w:rsidR="007444C1" w:rsidRDefault="007444C1">
      <w:pPr>
        <w:pStyle w:val="ConsPlusNormal"/>
        <w:jc w:val="both"/>
      </w:pPr>
    </w:p>
    <w:p w:rsidR="007444C1" w:rsidRDefault="007444C1">
      <w:pPr>
        <w:pStyle w:val="ConsPlusNormal"/>
        <w:jc w:val="both"/>
      </w:pPr>
    </w:p>
    <w:p w:rsidR="007444C1" w:rsidRDefault="007444C1">
      <w:pPr>
        <w:pStyle w:val="ConsPlusNormal"/>
        <w:jc w:val="both"/>
      </w:pPr>
    </w:p>
    <w:p w:rsidR="007444C1" w:rsidRDefault="007444C1">
      <w:pPr>
        <w:pStyle w:val="ConsPlusNormal"/>
        <w:jc w:val="both"/>
      </w:pPr>
      <w:bookmarkStart w:id="1" w:name="_GoBack"/>
      <w:bookmarkEnd w:id="1"/>
    </w:p>
    <w:sectPr w:rsidR="007444C1" w:rsidSect="00EF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C1"/>
    <w:rsid w:val="0006286D"/>
    <w:rsid w:val="000938BB"/>
    <w:rsid w:val="007444C1"/>
    <w:rsid w:val="009702B3"/>
    <w:rsid w:val="00DE3B65"/>
    <w:rsid w:val="00F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7062A-8943-4584-B147-C7AFF74D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44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4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44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4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444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44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44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Зайчикова Диана Александровна</dc:creator>
  <cp:keywords/>
  <dc:description/>
  <cp:lastModifiedBy>Пятаков Дмитрий Евгеньевич</cp:lastModifiedBy>
  <cp:revision>2</cp:revision>
  <dcterms:created xsi:type="dcterms:W3CDTF">2021-03-29T10:15:00Z</dcterms:created>
  <dcterms:modified xsi:type="dcterms:W3CDTF">2021-03-29T10:15:00Z</dcterms:modified>
</cp:coreProperties>
</file>